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2E" w:rsidRPr="005A66C2" w:rsidRDefault="00164E2E" w:rsidP="00164E2E">
      <w:pPr>
        <w:jc w:val="center"/>
        <w:rPr>
          <w:rFonts w:ascii="Century Gothic" w:hAnsi="Century Gothic"/>
          <w:b/>
          <w:sz w:val="26"/>
        </w:rPr>
      </w:pPr>
      <w:r w:rsidRPr="005A66C2">
        <w:rPr>
          <w:rFonts w:ascii="Century Gothic" w:hAnsi="Century Gothic"/>
          <w:b/>
          <w:sz w:val="26"/>
        </w:rPr>
        <w:t>SAFE HAVEN MATERNITY HOME</w:t>
      </w:r>
    </w:p>
    <w:p w:rsidR="00164E2E" w:rsidRPr="00C76256" w:rsidRDefault="00164E2E" w:rsidP="00164E2E">
      <w:pPr>
        <w:jc w:val="center"/>
        <w:rPr>
          <w:rFonts w:ascii="Century Gothic" w:hAnsi="Century Gothic"/>
          <w:b/>
          <w:sz w:val="26"/>
        </w:rPr>
      </w:pPr>
      <w:r w:rsidRPr="00C76256">
        <w:rPr>
          <w:rFonts w:ascii="Century Gothic" w:hAnsi="Century Gothic"/>
          <w:b/>
          <w:sz w:val="26"/>
        </w:rPr>
        <w:t>RESIDENT RIGHTS AND RESPONSIBILITIES</w:t>
      </w:r>
    </w:p>
    <w:p w:rsidR="00164E2E" w:rsidRPr="00C76256" w:rsidRDefault="00164E2E" w:rsidP="00164E2E">
      <w:pPr>
        <w:rPr>
          <w:rFonts w:ascii="Century Gothic" w:hAnsi="Century Gothic"/>
          <w:b/>
          <w:sz w:val="26"/>
        </w:rPr>
      </w:pPr>
    </w:p>
    <w:p w:rsidR="00164E2E" w:rsidRPr="00C76256" w:rsidRDefault="00164E2E" w:rsidP="00164E2E">
      <w:pPr>
        <w:rPr>
          <w:rFonts w:ascii="Century Gothic" w:hAnsi="Century Gothic"/>
          <w:i/>
          <w:sz w:val="22"/>
          <w:szCs w:val="22"/>
        </w:rPr>
      </w:pPr>
      <w:r w:rsidRPr="00C76256">
        <w:rPr>
          <w:rFonts w:ascii="Century Gothic" w:hAnsi="Century Gothic"/>
          <w:i/>
          <w:sz w:val="22"/>
          <w:szCs w:val="22"/>
        </w:rPr>
        <w:t>AS A RESIDENT OF SAFE HAVEN YOU HAVE A RIGHT TO:</w:t>
      </w:r>
    </w:p>
    <w:p w:rsidR="00164E2E" w:rsidRDefault="00164E2E" w:rsidP="00164E2E">
      <w:pPr>
        <w:rPr>
          <w:rFonts w:ascii="Times New Roman" w:hAnsi="Times New Roman"/>
          <w:i/>
          <w:sz w:val="26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A safe, stable, secure and nurturing environment.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Physical, psychological, emotional, educational, legal and medical issues addressed within the context of the boundaries and expertise of Safe Haven together with community resources, programs/individual</w:t>
      </w:r>
      <w:r>
        <w:rPr>
          <w:rFonts w:ascii="Century Gothic" w:hAnsi="Century Gothic"/>
          <w:sz w:val="22"/>
        </w:rPr>
        <w:t>s</w:t>
      </w:r>
      <w:r w:rsidRPr="00C76256">
        <w:rPr>
          <w:rFonts w:ascii="Century Gothic" w:hAnsi="Century Gothic"/>
          <w:sz w:val="22"/>
        </w:rPr>
        <w:t xml:space="preserve"> associated with promoting its mission.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Be treated respectful and given freedom to express opinions or concerns.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Develop and demonstrate personal boundaries.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 xml:space="preserve">Pursue a grievance or complaint in accordance within </w:t>
      </w:r>
      <w:r>
        <w:rPr>
          <w:rFonts w:ascii="Century Gothic" w:hAnsi="Century Gothic"/>
          <w:sz w:val="22"/>
        </w:rPr>
        <w:t>S</w:t>
      </w:r>
      <w:r w:rsidRPr="00C76256">
        <w:rPr>
          <w:rFonts w:ascii="Century Gothic" w:hAnsi="Century Gothic"/>
          <w:sz w:val="22"/>
        </w:rPr>
        <w:t>afe Haven policies.</w:t>
      </w:r>
    </w:p>
    <w:p w:rsidR="00164E2E" w:rsidRDefault="00164E2E" w:rsidP="00164E2E">
      <w:pPr>
        <w:pStyle w:val="ListParagraph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Receive right medications in the right time, right dosage, and right amount as prescribed by the physician. 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Use of personal “quiet time” or “think time”. However, a pattern of “isolation and/or avoidance” is behavior not conducive to the life skills learning environment and will be discouraged.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Have other residents respect your right to privacy, personal property and personal quiet time.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Be excused for two days from any program requirements or routine due to illness or other limitations.  Medical directives are necessary for any long period of limited activity.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 xml:space="preserve">Have all personal information kept confidential, unless a release is authorized by you for other individuals/agencies working for or with Safe </w:t>
      </w:r>
      <w:r>
        <w:rPr>
          <w:rFonts w:ascii="Century Gothic" w:hAnsi="Century Gothic"/>
          <w:sz w:val="22"/>
        </w:rPr>
        <w:t>H</w:t>
      </w:r>
      <w:r w:rsidRPr="00C76256">
        <w:rPr>
          <w:rFonts w:ascii="Century Gothic" w:hAnsi="Century Gothic"/>
          <w:sz w:val="22"/>
        </w:rPr>
        <w:t>aven.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>Terminate being a resident at Safe Haven, at any time; however, once this has been acted upon, your vacancy will be filled by the next person on the waiting list.</w:t>
      </w:r>
      <w:r>
        <w:rPr>
          <w:rFonts w:ascii="Century Gothic" w:hAnsi="Century Gothic"/>
          <w:sz w:val="22"/>
        </w:rPr>
        <w:t xml:space="preserve"> </w:t>
      </w:r>
    </w:p>
    <w:p w:rsidR="00164E2E" w:rsidRPr="00C76256" w:rsidRDefault="00164E2E" w:rsidP="00164E2E">
      <w:pPr>
        <w:ind w:left="360" w:hanging="360"/>
        <w:rPr>
          <w:rFonts w:ascii="Century Gothic" w:hAnsi="Century Gothic"/>
          <w:sz w:val="22"/>
        </w:rPr>
      </w:pPr>
    </w:p>
    <w:p w:rsidR="00164E2E" w:rsidRPr="00C76256" w:rsidRDefault="00164E2E" w:rsidP="00164E2E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2"/>
        </w:rPr>
      </w:pPr>
      <w:r w:rsidRPr="00C76256">
        <w:rPr>
          <w:rFonts w:ascii="Century Gothic" w:hAnsi="Century Gothic"/>
          <w:sz w:val="22"/>
        </w:rPr>
        <w:t xml:space="preserve">To be considered for re-admission into Safe Haven at a later date. (to be determined case by case and with a </w:t>
      </w:r>
      <w:proofErr w:type="gramStart"/>
      <w:r w:rsidRPr="00C76256">
        <w:rPr>
          <w:rFonts w:ascii="Century Gothic" w:hAnsi="Century Gothic"/>
          <w:sz w:val="22"/>
        </w:rPr>
        <w:t>30 day</w:t>
      </w:r>
      <w:proofErr w:type="gramEnd"/>
      <w:r w:rsidRPr="00C76256">
        <w:rPr>
          <w:rFonts w:ascii="Century Gothic" w:hAnsi="Century Gothic"/>
          <w:sz w:val="22"/>
        </w:rPr>
        <w:t xml:space="preserve"> signed contract)</w:t>
      </w:r>
    </w:p>
    <w:p w:rsidR="00FD285B" w:rsidRDefault="00FD285B">
      <w:bookmarkStart w:id="0" w:name="_GoBack"/>
      <w:bookmarkEnd w:id="0"/>
    </w:p>
    <w:sectPr w:rsidR="00FD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67B5"/>
    <w:multiLevelType w:val="hybridMultilevel"/>
    <w:tmpl w:val="D2D02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E"/>
    <w:rsid w:val="00164E2E"/>
    <w:rsid w:val="005220D3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73DBD-EB5B-4D41-A086-FD4F61BC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2022-03-31T18:47:00Z</dcterms:created>
  <dcterms:modified xsi:type="dcterms:W3CDTF">2022-03-31T18:48:00Z</dcterms:modified>
</cp:coreProperties>
</file>